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D595" w14:textId="5848A374" w:rsidR="002235A7" w:rsidRDefault="002235A7" w:rsidP="008C7EC2">
      <w:pPr>
        <w:spacing w:before="240" w:after="240"/>
        <w:rPr>
          <w:rFonts w:ascii="Tahoma" w:eastAsia="Times New Roman" w:hAnsi="Tahoma" w:cs="Tahoma"/>
        </w:rPr>
      </w:pPr>
      <w:bookmarkStart w:id="0" w:name="_GoBack"/>
      <w:bookmarkEnd w:id="0"/>
      <w:r>
        <w:rPr>
          <w:rFonts w:ascii="Tahoma" w:hAnsi="Tahoma"/>
        </w:rPr>
        <w:t xml:space="preserve">Prezadas famílias que recebem serviços de Intervenção precoce (EI), </w:t>
      </w:r>
    </w:p>
    <w:p w14:paraId="6C13EC5F" w14:textId="1C8EFBBB" w:rsidR="008A4847" w:rsidRPr="00465565" w:rsidRDefault="002235A7" w:rsidP="008C7EC2">
      <w:p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>O Departamento de Saúde Pública (DPH - Department of Public Health) e seu programa de Intervenção precoce estão trabalhando juntos para apoiar as famílias que recebem serviços de Intervenção precoce (EI - Early Intervention) e reduzir a disseminação da COVID-19 (algumas vezes chamada de Coronavírus).</w:t>
      </w:r>
    </w:p>
    <w:p w14:paraId="7D93BA7E" w14:textId="7644275C" w:rsidR="002235A7" w:rsidRPr="00465565" w:rsidRDefault="000170D7" w:rsidP="008C7EC2">
      <w:p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 xml:space="preserve">A saúde de sua família, da equipe de Intervenção precoce e de nossas comunidades é muito importante. Para reduzir a velocidade de disseminação do Coronavírus, os programas de Intervenção precoce (EI) podem optar por não fornecer serviços pessoalmente.  </w:t>
      </w:r>
    </w:p>
    <w:p w14:paraId="00000002" w14:textId="175E082A" w:rsidR="008B4C3A" w:rsidRPr="00465565" w:rsidRDefault="00614560" w:rsidP="008C7EC2">
      <w:p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 xml:space="preserve">O DPH aprovou o uso da telessaúde para os serviços de Intervenção precoce. Os serviços de telessaúde serão disponibilizados temporariamente durante a atual emergência de saúde pública.  </w:t>
      </w:r>
    </w:p>
    <w:p w14:paraId="00000005" w14:textId="77777777" w:rsidR="008B4C3A" w:rsidRPr="00465565" w:rsidRDefault="000170D7" w:rsidP="008C7EC2">
      <w:pPr>
        <w:spacing w:before="240" w:after="240"/>
        <w:rPr>
          <w:rFonts w:ascii="Tahoma" w:eastAsia="Times New Roman" w:hAnsi="Tahoma" w:cs="Tahoma"/>
          <w:b/>
          <w:sz w:val="21"/>
          <w:szCs w:val="21"/>
        </w:rPr>
      </w:pPr>
      <w:r w:rsidRPr="00465565">
        <w:rPr>
          <w:rFonts w:ascii="Tahoma" w:hAnsi="Tahoma"/>
          <w:b/>
          <w:sz w:val="21"/>
          <w:szCs w:val="21"/>
        </w:rPr>
        <w:t>O que você precisa saber:</w:t>
      </w:r>
    </w:p>
    <w:p w14:paraId="00000007" w14:textId="5C94E12A" w:rsidR="008B4C3A" w:rsidRPr="00465565" w:rsidRDefault="000170D7" w:rsidP="008C7EC2">
      <w:p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 xml:space="preserve">Durante este período, o seu Coordenador de serviços ou outra pessoa do seu programa de EI poderá perguntar a você se gostaria de fazer consultar usando telessaúde. Uma consulta de telessaúde: </w:t>
      </w:r>
    </w:p>
    <w:p w14:paraId="4B0EB9C2" w14:textId="69BE3C10" w:rsidR="00D11A70" w:rsidRPr="00465565" w:rsidRDefault="009405FD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>É</w:t>
      </w:r>
      <w:r w:rsidR="00AB3954" w:rsidRPr="00465565">
        <w:rPr>
          <w:rFonts w:ascii="Tahoma" w:hAnsi="Tahoma"/>
          <w:sz w:val="21"/>
          <w:szCs w:val="21"/>
        </w:rPr>
        <w:t xml:space="preserve"> uma maneira diferente de oferecer os serviços quando uma consulta face a face ou pessoal não pode ser realizada. Uma consulta de telessaúde utiliza tecnologias como seu telefone celular, tablet ou laptop para fornecer os serviços.</w:t>
      </w:r>
    </w:p>
    <w:p w14:paraId="34F7989C" w14:textId="70A44C79" w:rsidR="00147D4F" w:rsidRPr="00465565" w:rsidRDefault="009405FD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>É</w:t>
      </w:r>
      <w:r w:rsidR="00AB3954" w:rsidRPr="00465565">
        <w:rPr>
          <w:rFonts w:ascii="Tahoma" w:hAnsi="Tahoma"/>
          <w:sz w:val="21"/>
          <w:szCs w:val="21"/>
        </w:rPr>
        <w:t xml:space="preserve"> opcional.</w:t>
      </w:r>
      <w:r w:rsidR="00AB3954" w:rsidRPr="00465565">
        <w:rPr>
          <w:rFonts w:ascii="Tahoma" w:hAnsi="Tahoma"/>
          <w:b/>
          <w:sz w:val="21"/>
          <w:szCs w:val="21"/>
        </w:rPr>
        <w:t xml:space="preserve"> </w:t>
      </w:r>
      <w:r w:rsidR="00AB3954" w:rsidRPr="00465565">
        <w:rPr>
          <w:rFonts w:ascii="Tahoma" w:hAnsi="Tahoma"/>
          <w:sz w:val="21"/>
          <w:szCs w:val="21"/>
        </w:rPr>
        <w:t>Se decidir que gostaria de usar a telessaúde, será necessário que você dê o seu consentimento verbalmente. Seu consentimento será documentado nos registros de Intervenção precoce de sua criança.</w:t>
      </w:r>
    </w:p>
    <w:p w14:paraId="3BD95AC2" w14:textId="05563EF9" w:rsidR="00392C6D" w:rsidRPr="00465565" w:rsidRDefault="009405FD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>Pode</w:t>
      </w:r>
      <w:r w:rsidR="00392C6D" w:rsidRPr="00465565">
        <w:rPr>
          <w:rFonts w:ascii="Tahoma" w:hAnsi="Tahoma"/>
          <w:sz w:val="21"/>
          <w:szCs w:val="21"/>
        </w:rPr>
        <w:t xml:space="preserve"> ser ou parecer diferente. Os programas de EI utilizarão as tecnologias que têm disponíveis no momento. A equipe do seu programa de EI terá prazer em responder às suas perguntas sobre a tecnologia que utiliza, incluindo perguntas sobre a confidencialidade de sua família. Compartilhe conosco quaisquer preocupações que tenha sobre a segurança da internet, sobre o plano de dados do seu telefone celular e informe se há alguma limitação. </w:t>
      </w:r>
    </w:p>
    <w:p w14:paraId="76F5EE16" w14:textId="07E2C0A5" w:rsidR="00BC4C73" w:rsidRPr="00465565" w:rsidRDefault="009405FD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sz w:val="21"/>
          <w:szCs w:val="21"/>
        </w:rPr>
      </w:pPr>
      <w:r w:rsidRPr="00465565">
        <w:rPr>
          <w:rFonts w:ascii="Tahoma" w:hAnsi="Tahoma"/>
          <w:sz w:val="21"/>
          <w:szCs w:val="21"/>
        </w:rPr>
        <w:t>É</w:t>
      </w:r>
      <w:r w:rsidR="00AB3954" w:rsidRPr="00465565">
        <w:rPr>
          <w:rFonts w:ascii="Tahoma" w:hAnsi="Tahoma"/>
          <w:sz w:val="21"/>
          <w:szCs w:val="21"/>
        </w:rPr>
        <w:t xml:space="preserve"> uma maneira dos provedores de EI apoiar os seus esforços de apoiar seu filho (ou filha) e sua família para que continuem progredindo e possam atingir dos resultados do seu Plano de Serviço Familiar Individualizado (IFSP - Individualized Family Service Plan).</w:t>
      </w:r>
    </w:p>
    <w:p w14:paraId="08FEE3F7" w14:textId="12DE2521" w:rsidR="007E2348" w:rsidRPr="005F4BC2" w:rsidRDefault="007E2348" w:rsidP="00FC4426">
      <w:pPr>
        <w:spacing w:before="240" w:after="240"/>
        <w:rPr>
          <w:rFonts w:ascii="Tahoma" w:eastAsia="Times New Roman" w:hAnsi="Tahoma" w:cs="Tahoma"/>
        </w:rPr>
      </w:pPr>
      <w:r w:rsidRPr="00465565">
        <w:rPr>
          <w:rFonts w:ascii="Tahoma" w:hAnsi="Tahoma"/>
          <w:sz w:val="21"/>
          <w:szCs w:val="21"/>
        </w:rPr>
        <w:t xml:space="preserve">Agradecemos a sua paciência enquanto trabalhamos juntos durante os desafios deste período. A COVID-19 está mudando a maneira de ser de nosso mundo. </w:t>
      </w:r>
      <w:r w:rsidRPr="00465565">
        <w:rPr>
          <w:sz w:val="21"/>
          <w:szCs w:val="21"/>
        </w:rPr>
        <w:t xml:space="preserve">Atualizações e recursos sobre a COVID-19 estão disponíveis no site </w:t>
      </w:r>
      <w:r w:rsidR="00FC4426">
        <w:rPr>
          <w:sz w:val="21"/>
          <w:szCs w:val="21"/>
        </w:rPr>
        <w:t>Mass.gov (</w:t>
      </w:r>
      <w:r w:rsidRPr="00465565">
        <w:rPr>
          <w:sz w:val="21"/>
          <w:szCs w:val="21"/>
        </w:rPr>
        <w:t>governo de Massachusetts</w:t>
      </w:r>
      <w:r w:rsidR="00FC4426">
        <w:rPr>
          <w:sz w:val="21"/>
          <w:szCs w:val="21"/>
        </w:rPr>
        <w:t>)</w:t>
      </w:r>
      <w:r w:rsidRPr="00465565">
        <w:rPr>
          <w:sz w:val="21"/>
          <w:szCs w:val="21"/>
        </w:rPr>
        <w:t xml:space="preserve"> em </w:t>
      </w:r>
      <w:hyperlink r:id="rId6">
        <w:r w:rsidRPr="00465565">
          <w:rPr>
            <w:rFonts w:ascii="Tahoma" w:hAnsi="Tahoma"/>
            <w:sz w:val="21"/>
            <w:szCs w:val="21"/>
            <w:u w:val="single"/>
          </w:rPr>
          <w:t>mass.gov/covid19</w:t>
        </w:r>
      </w:hyperlink>
      <w:r w:rsidRPr="00465565">
        <w:rPr>
          <w:rFonts w:ascii="Tahoma" w:hAnsi="Tahoma"/>
          <w:sz w:val="21"/>
          <w:szCs w:val="21"/>
        </w:rPr>
        <w:t xml:space="preserve"> ou no site do CDC (Centros de Controle e Prevenção de Doenças) em</w:t>
      </w:r>
      <w:hyperlink r:id="rId7">
        <w:r w:rsidRPr="00465565">
          <w:rPr>
            <w:rFonts w:ascii="Tahoma" w:hAnsi="Tahoma"/>
            <w:sz w:val="21"/>
            <w:szCs w:val="21"/>
          </w:rPr>
          <w:t xml:space="preserve"> </w:t>
        </w:r>
      </w:hyperlink>
      <w:hyperlink r:id="rId8">
        <w:r w:rsidRPr="00465565">
          <w:rPr>
            <w:rFonts w:ascii="Tahoma" w:hAnsi="Tahoma"/>
            <w:sz w:val="21"/>
            <w:szCs w:val="21"/>
            <w:u w:val="single"/>
          </w:rPr>
          <w:t>cdc.gov</w:t>
        </w:r>
      </w:hyperlink>
      <w:r w:rsidRPr="00465565">
        <w:rPr>
          <w:rFonts w:ascii="Tahoma" w:hAnsi="Tahoma"/>
          <w:sz w:val="21"/>
          <w:szCs w:val="21"/>
        </w:rPr>
        <w:t>. As informações são atualizadas regularmente. Se tiver alguma pergunta, contate seu coordenador de serviços de Intervenção precoce ou o diretor do programa. Você também pode ligar para a Linha de Suporte Comunitário (Community Support Line) do Massachusetts Department of Public Health pelo telefone 800</w:t>
      </w:r>
      <w:r w:rsidR="00465565">
        <w:rPr>
          <w:rFonts w:ascii="Tahoma" w:hAnsi="Tahoma"/>
          <w:sz w:val="21"/>
          <w:szCs w:val="21"/>
        </w:rPr>
        <w:noBreakHyphen/>
      </w:r>
      <w:r w:rsidRPr="00465565">
        <w:rPr>
          <w:rFonts w:ascii="Tahoma" w:hAnsi="Tahoma"/>
          <w:sz w:val="21"/>
          <w:szCs w:val="21"/>
        </w:rPr>
        <w:t>882</w:t>
      </w:r>
      <w:r w:rsidR="00465565">
        <w:noBreakHyphen/>
      </w:r>
      <w:r w:rsidRPr="00465565">
        <w:rPr>
          <w:rFonts w:ascii="Tahoma" w:hAnsi="Tahoma"/>
          <w:sz w:val="21"/>
          <w:szCs w:val="21"/>
        </w:rPr>
        <w:t>1435.</w:t>
      </w:r>
    </w:p>
    <w:p w14:paraId="00000029" w14:textId="3225F28B" w:rsidR="008B4C3A" w:rsidRPr="005F4BC2" w:rsidRDefault="008B4C3A" w:rsidP="00392C6D">
      <w:pPr>
        <w:spacing w:before="120" w:after="120"/>
        <w:rPr>
          <w:rFonts w:ascii="Tahoma" w:hAnsi="Tahoma" w:cs="Tahoma"/>
        </w:rPr>
      </w:pPr>
    </w:p>
    <w:sectPr w:rsidR="008B4C3A" w:rsidRPr="005F4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62E95" w16cid:durableId="22260055"/>
  <w16cid:commentId w16cid:paraId="2B307F61" w16cid:durableId="222600A6"/>
  <w16cid:commentId w16cid:paraId="7A42BF93" w16cid:durableId="22260056"/>
  <w16cid:commentId w16cid:paraId="03EE4D12" w16cid:durableId="2226014D"/>
  <w16cid:commentId w16cid:paraId="3505B419" w16cid:durableId="222601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9E5"/>
    <w:multiLevelType w:val="multilevel"/>
    <w:tmpl w:val="ACF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225D6D"/>
    <w:multiLevelType w:val="multilevel"/>
    <w:tmpl w:val="D0EE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5A27A5"/>
    <w:multiLevelType w:val="multilevel"/>
    <w:tmpl w:val="4E0EC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D23FBF"/>
    <w:multiLevelType w:val="multilevel"/>
    <w:tmpl w:val="A3C4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3A"/>
    <w:rsid w:val="000170D7"/>
    <w:rsid w:val="000C7422"/>
    <w:rsid w:val="000F7CC5"/>
    <w:rsid w:val="00101FC4"/>
    <w:rsid w:val="00147D4F"/>
    <w:rsid w:val="0017735F"/>
    <w:rsid w:val="00185BA5"/>
    <w:rsid w:val="001E6E78"/>
    <w:rsid w:val="002235A7"/>
    <w:rsid w:val="002A5403"/>
    <w:rsid w:val="002B2D87"/>
    <w:rsid w:val="003125FA"/>
    <w:rsid w:val="00392C6D"/>
    <w:rsid w:val="00433F16"/>
    <w:rsid w:val="00456EF1"/>
    <w:rsid w:val="004607B1"/>
    <w:rsid w:val="00465565"/>
    <w:rsid w:val="00466D32"/>
    <w:rsid w:val="004D0A10"/>
    <w:rsid w:val="005F4BC2"/>
    <w:rsid w:val="006127A6"/>
    <w:rsid w:val="00614560"/>
    <w:rsid w:val="00670A2E"/>
    <w:rsid w:val="006A607E"/>
    <w:rsid w:val="006E6ED3"/>
    <w:rsid w:val="0073257A"/>
    <w:rsid w:val="007472C5"/>
    <w:rsid w:val="007E2348"/>
    <w:rsid w:val="00812DC1"/>
    <w:rsid w:val="00815C51"/>
    <w:rsid w:val="0083755B"/>
    <w:rsid w:val="008A4847"/>
    <w:rsid w:val="008B4C3A"/>
    <w:rsid w:val="008C067B"/>
    <w:rsid w:val="008C7EC2"/>
    <w:rsid w:val="00927A8C"/>
    <w:rsid w:val="009405FD"/>
    <w:rsid w:val="00956E4C"/>
    <w:rsid w:val="009B6355"/>
    <w:rsid w:val="009B70AE"/>
    <w:rsid w:val="009C4FDB"/>
    <w:rsid w:val="009F0A32"/>
    <w:rsid w:val="00A920CF"/>
    <w:rsid w:val="00AB27CD"/>
    <w:rsid w:val="00AB3954"/>
    <w:rsid w:val="00AB5051"/>
    <w:rsid w:val="00AD59A7"/>
    <w:rsid w:val="00BA7EC2"/>
    <w:rsid w:val="00BB7858"/>
    <w:rsid w:val="00BC4C73"/>
    <w:rsid w:val="00C46A9E"/>
    <w:rsid w:val="00C74438"/>
    <w:rsid w:val="00CA75DD"/>
    <w:rsid w:val="00D11A70"/>
    <w:rsid w:val="00DD238B"/>
    <w:rsid w:val="00ED2896"/>
    <w:rsid w:val="00EF17E9"/>
    <w:rsid w:val="00EF2901"/>
    <w:rsid w:val="00F03515"/>
    <w:rsid w:val="00F2046F"/>
    <w:rsid w:val="00FA656D"/>
    <w:rsid w:val="00FC4426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A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resource/information-on-the-outbreak-of-coronavirus-disease-2019-covid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dcterms:created xsi:type="dcterms:W3CDTF">2020-04-07T18:37:00Z</dcterms:created>
  <dcterms:modified xsi:type="dcterms:W3CDTF">2020-04-09T13:59:00Z</dcterms:modified>
</cp:coreProperties>
</file>